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610E" w14:textId="6F33FA91" w:rsidR="00626BE3" w:rsidRDefault="00626BE3" w:rsidP="00626BE3">
      <w:pPr>
        <w:spacing w:line="480" w:lineRule="auto"/>
        <w:rPr>
          <w:rFonts w:ascii="Courier New" w:hAnsi="Courier New" w:cs="Courier New"/>
          <w:sz w:val="24"/>
          <w:szCs w:val="24"/>
        </w:rPr>
      </w:pPr>
      <w:r>
        <w:rPr>
          <w:rFonts w:ascii="Courier New" w:hAnsi="Courier New" w:cs="Courier New"/>
          <w:sz w:val="24"/>
          <w:szCs w:val="24"/>
        </w:rPr>
        <w:t>dg-</w:t>
      </w:r>
      <w:proofErr w:type="spellStart"/>
      <w:r>
        <w:rPr>
          <w:rFonts w:ascii="Courier New" w:hAnsi="Courier New" w:cs="Courier New"/>
          <w:sz w:val="24"/>
          <w:szCs w:val="24"/>
        </w:rPr>
        <w:t>Meatsupply</w:t>
      </w:r>
      <w:proofErr w:type="spellEnd"/>
    </w:p>
    <w:p w14:paraId="38206E4F" w14:textId="41EBC2C2" w:rsidR="00626BE3" w:rsidRDefault="00626BE3" w:rsidP="00626BE3">
      <w:pPr>
        <w:spacing w:line="480" w:lineRule="auto"/>
        <w:rPr>
          <w:rFonts w:ascii="Courier New" w:hAnsi="Courier New" w:cs="Courier New"/>
          <w:sz w:val="24"/>
          <w:szCs w:val="24"/>
        </w:rPr>
      </w:pPr>
      <w:bookmarkStart w:id="0" w:name="_GoBack"/>
      <w:r>
        <w:rPr>
          <w:rFonts w:ascii="Courier New" w:hAnsi="Courier New" w:cs="Courier New"/>
          <w:sz w:val="24"/>
          <w:szCs w:val="24"/>
        </w:rPr>
        <w:t>Farm groups, USDA plan to maintain meat supply, animal movements</w:t>
      </w:r>
    </w:p>
    <w:bookmarkEnd w:id="0"/>
    <w:p w14:paraId="0C9B61C0" w14:textId="470925F1" w:rsidR="00626BE3" w:rsidRDefault="00626BE3" w:rsidP="00626BE3">
      <w:pPr>
        <w:spacing w:line="480" w:lineRule="auto"/>
        <w:rPr>
          <w:rFonts w:ascii="Courier New" w:hAnsi="Courier New" w:cs="Courier New"/>
          <w:sz w:val="24"/>
          <w:szCs w:val="24"/>
        </w:rPr>
      </w:pPr>
      <w:r>
        <w:rPr>
          <w:rFonts w:ascii="Courier New" w:hAnsi="Courier New" w:cs="Courier New"/>
          <w:sz w:val="24"/>
          <w:szCs w:val="24"/>
        </w:rPr>
        <w:t>BY DANIEL GRANT</w:t>
      </w:r>
    </w:p>
    <w:p w14:paraId="45016A7D" w14:textId="56EF69B2" w:rsidR="00626BE3" w:rsidRDefault="00626BE3" w:rsidP="00626BE3">
      <w:pPr>
        <w:spacing w:line="480" w:lineRule="auto"/>
        <w:rPr>
          <w:rFonts w:ascii="Courier New" w:hAnsi="Courier New" w:cs="Courier New"/>
          <w:sz w:val="24"/>
          <w:szCs w:val="24"/>
        </w:rPr>
      </w:pPr>
      <w:proofErr w:type="spellStart"/>
      <w:r>
        <w:rPr>
          <w:rFonts w:ascii="Courier New" w:hAnsi="Courier New" w:cs="Courier New"/>
          <w:sz w:val="24"/>
          <w:szCs w:val="24"/>
        </w:rPr>
        <w:t>FarmWeek</w:t>
      </w:r>
      <w:proofErr w:type="spellEnd"/>
    </w:p>
    <w:p w14:paraId="39B6AC2E" w14:textId="69B3DA63" w:rsidR="00626BE3" w:rsidRDefault="00626BE3" w:rsidP="00626BE3">
      <w:pPr>
        <w:spacing w:line="480" w:lineRule="auto"/>
        <w:rPr>
          <w:rFonts w:ascii="Courier New" w:hAnsi="Courier New" w:cs="Courier New"/>
          <w:sz w:val="24"/>
          <w:szCs w:val="24"/>
        </w:rPr>
      </w:pPr>
      <w:r>
        <w:rPr>
          <w:rFonts w:ascii="Courier New" w:hAnsi="Courier New" w:cs="Courier New"/>
          <w:sz w:val="24"/>
          <w:szCs w:val="24"/>
        </w:rPr>
        <w:tab/>
        <w:t>A spree of meat sales since the Centers for Disease Control and Prevention declared the coronavirus outbreak a pandemic March 11 put a dent in local</w:t>
      </w:r>
      <w:r w:rsidR="007925EF">
        <w:rPr>
          <w:rFonts w:ascii="Courier New" w:hAnsi="Courier New" w:cs="Courier New"/>
          <w:sz w:val="24"/>
          <w:szCs w:val="24"/>
        </w:rPr>
        <w:t xml:space="preserve"> </w:t>
      </w:r>
      <w:r>
        <w:rPr>
          <w:rFonts w:ascii="Courier New" w:hAnsi="Courier New" w:cs="Courier New"/>
          <w:sz w:val="24"/>
          <w:szCs w:val="24"/>
        </w:rPr>
        <w:t>supplies and boosted prices of boxed products.</w:t>
      </w:r>
    </w:p>
    <w:p w14:paraId="4537F924" w14:textId="5F19A968" w:rsidR="00626BE3" w:rsidRDefault="00626BE3" w:rsidP="00626BE3">
      <w:pPr>
        <w:spacing w:line="480" w:lineRule="auto"/>
        <w:rPr>
          <w:rFonts w:ascii="Courier New" w:hAnsi="Courier New" w:cs="Courier New"/>
          <w:sz w:val="24"/>
          <w:szCs w:val="24"/>
        </w:rPr>
      </w:pPr>
      <w:r>
        <w:rPr>
          <w:rFonts w:ascii="Courier New" w:hAnsi="Courier New" w:cs="Courier New"/>
          <w:sz w:val="24"/>
          <w:szCs w:val="24"/>
        </w:rPr>
        <w:tab/>
      </w:r>
      <w:r w:rsidR="007925EF">
        <w:rPr>
          <w:rFonts w:ascii="Courier New" w:hAnsi="Courier New" w:cs="Courier New"/>
          <w:sz w:val="24"/>
          <w:szCs w:val="24"/>
        </w:rPr>
        <w:t>F</w:t>
      </w:r>
      <w:r>
        <w:rPr>
          <w:rFonts w:ascii="Courier New" w:hAnsi="Courier New" w:cs="Courier New"/>
          <w:sz w:val="24"/>
          <w:szCs w:val="24"/>
        </w:rPr>
        <w:t>arm groups and USDA</w:t>
      </w:r>
      <w:r w:rsidR="007925EF">
        <w:rPr>
          <w:rFonts w:ascii="Courier New" w:hAnsi="Courier New" w:cs="Courier New"/>
          <w:sz w:val="24"/>
          <w:szCs w:val="24"/>
        </w:rPr>
        <w:t xml:space="preserve"> in response</w:t>
      </w:r>
      <w:r>
        <w:rPr>
          <w:rFonts w:ascii="Courier New" w:hAnsi="Courier New" w:cs="Courier New"/>
          <w:sz w:val="24"/>
          <w:szCs w:val="24"/>
        </w:rPr>
        <w:t xml:space="preserve"> continue to work together on measures to assure a steady supply of meat and </w:t>
      </w:r>
      <w:r w:rsidR="007925EF">
        <w:rPr>
          <w:rFonts w:ascii="Courier New" w:hAnsi="Courier New" w:cs="Courier New"/>
          <w:sz w:val="24"/>
          <w:szCs w:val="24"/>
        </w:rPr>
        <w:t xml:space="preserve">movements of farm animals throughout the ongoing </w:t>
      </w:r>
      <w:r w:rsidR="00092161">
        <w:rPr>
          <w:rFonts w:ascii="Courier New" w:hAnsi="Courier New" w:cs="Courier New"/>
          <w:sz w:val="24"/>
          <w:szCs w:val="24"/>
        </w:rPr>
        <w:t>ordeal</w:t>
      </w:r>
      <w:r w:rsidR="007925EF">
        <w:rPr>
          <w:rFonts w:ascii="Courier New" w:hAnsi="Courier New" w:cs="Courier New"/>
          <w:sz w:val="24"/>
          <w:szCs w:val="24"/>
        </w:rPr>
        <w:t>.</w:t>
      </w:r>
    </w:p>
    <w:p w14:paraId="547E6E3C" w14:textId="0CBA5C5A" w:rsidR="007925EF" w:rsidRDefault="007925EF" w:rsidP="00626BE3">
      <w:pPr>
        <w:spacing w:line="480" w:lineRule="auto"/>
        <w:rPr>
          <w:rFonts w:ascii="Courier New" w:hAnsi="Courier New" w:cs="Courier New"/>
          <w:sz w:val="24"/>
          <w:szCs w:val="24"/>
        </w:rPr>
      </w:pPr>
      <w:r>
        <w:rPr>
          <w:rFonts w:ascii="Courier New" w:hAnsi="Courier New" w:cs="Courier New"/>
          <w:sz w:val="24"/>
          <w:szCs w:val="24"/>
        </w:rPr>
        <w:tab/>
        <w:t>“Our main concern is a supply chain disruption,” said Brian Duncan, Illinois Farm Bureau</w:t>
      </w:r>
      <w:r w:rsidR="002509F7">
        <w:rPr>
          <w:rFonts w:ascii="Courier New" w:hAnsi="Courier New" w:cs="Courier New"/>
          <w:sz w:val="24"/>
          <w:szCs w:val="24"/>
        </w:rPr>
        <w:t xml:space="preserve"> vice president</w:t>
      </w:r>
      <w:r>
        <w:rPr>
          <w:rFonts w:ascii="Courier New" w:hAnsi="Courier New" w:cs="Courier New"/>
          <w:sz w:val="24"/>
          <w:szCs w:val="24"/>
        </w:rPr>
        <w:t xml:space="preserve"> and hog farmer from Polo (Ogle County).</w:t>
      </w:r>
    </w:p>
    <w:p w14:paraId="7ACE9933" w14:textId="3E25C0AC" w:rsidR="007925EF" w:rsidRDefault="007925EF" w:rsidP="00626BE3">
      <w:pPr>
        <w:spacing w:line="480" w:lineRule="auto"/>
        <w:rPr>
          <w:rFonts w:ascii="Courier New" w:hAnsi="Courier New" w:cs="Courier New"/>
          <w:sz w:val="24"/>
          <w:szCs w:val="24"/>
        </w:rPr>
      </w:pPr>
      <w:r>
        <w:rPr>
          <w:rFonts w:ascii="Courier New" w:hAnsi="Courier New" w:cs="Courier New"/>
          <w:sz w:val="24"/>
          <w:szCs w:val="24"/>
        </w:rPr>
        <w:tab/>
        <w:t>“As we look at it from the processing side, we need to make sure packing plants stay open and the transportation system remains in place,” he noted. “From the farm side, we have to make sure suppliers stay open to provide items such as feed and vaccines. It’s a biological system, we’ve got to keep it moving.”</w:t>
      </w:r>
    </w:p>
    <w:p w14:paraId="495D64D2" w14:textId="0FCCABF6" w:rsidR="00E31B14" w:rsidRDefault="00E31B14" w:rsidP="00626BE3">
      <w:pPr>
        <w:spacing w:line="480" w:lineRule="auto"/>
        <w:rPr>
          <w:rFonts w:ascii="Courier New" w:hAnsi="Courier New" w:cs="Courier New"/>
          <w:sz w:val="24"/>
          <w:szCs w:val="24"/>
        </w:rPr>
      </w:pPr>
      <w:r>
        <w:rPr>
          <w:rFonts w:ascii="Courier New" w:hAnsi="Courier New" w:cs="Courier New"/>
          <w:sz w:val="24"/>
          <w:szCs w:val="24"/>
        </w:rPr>
        <w:lastRenderedPageBreak/>
        <w:tab/>
        <w:t xml:space="preserve">It’s believed coronavirus originated in bats and was linked to wholesale live animal and seafood markets in Wuhan, China, where the first </w:t>
      </w:r>
      <w:r w:rsidR="00092161">
        <w:rPr>
          <w:rFonts w:ascii="Courier New" w:hAnsi="Courier New" w:cs="Courier New"/>
          <w:sz w:val="24"/>
          <w:szCs w:val="24"/>
        </w:rPr>
        <w:t xml:space="preserve">human </w:t>
      </w:r>
      <w:r>
        <w:rPr>
          <w:rFonts w:ascii="Courier New" w:hAnsi="Courier New" w:cs="Courier New"/>
          <w:sz w:val="24"/>
          <w:szCs w:val="24"/>
        </w:rPr>
        <w:t>case was identified Dec. 17. But it’s not a foodborne issue</w:t>
      </w:r>
      <w:r w:rsidR="002509F7">
        <w:rPr>
          <w:rFonts w:ascii="Courier New" w:hAnsi="Courier New" w:cs="Courier New"/>
          <w:sz w:val="24"/>
          <w:szCs w:val="24"/>
        </w:rPr>
        <w:t>,</w:t>
      </w:r>
      <w:r>
        <w:rPr>
          <w:rFonts w:ascii="Courier New" w:hAnsi="Courier New" w:cs="Courier New"/>
          <w:sz w:val="24"/>
          <w:szCs w:val="24"/>
        </w:rPr>
        <w:t xml:space="preserve"> and there’s no evidence the virus can be spread via food or packaging, according to the Pork Checkoff.</w:t>
      </w:r>
    </w:p>
    <w:p w14:paraId="5BC372A7" w14:textId="5D333589" w:rsidR="00092161" w:rsidRDefault="00092161" w:rsidP="00626BE3">
      <w:pPr>
        <w:spacing w:line="480" w:lineRule="auto"/>
        <w:rPr>
          <w:rFonts w:ascii="Courier New" w:hAnsi="Courier New" w:cs="Courier New"/>
          <w:sz w:val="24"/>
          <w:szCs w:val="24"/>
        </w:rPr>
      </w:pPr>
      <w:r>
        <w:rPr>
          <w:rFonts w:ascii="Courier New" w:hAnsi="Courier New" w:cs="Courier New"/>
          <w:sz w:val="24"/>
          <w:szCs w:val="24"/>
        </w:rPr>
        <w:tab/>
        <w:t>There’s also no evidence domesticated animals play a role in the spread of coronavirus, which gets transmitted from person to person.</w:t>
      </w:r>
    </w:p>
    <w:p w14:paraId="4BBE14B8" w14:textId="40CA46C8" w:rsidR="00E31B14" w:rsidRDefault="00E31B14" w:rsidP="00626BE3">
      <w:pPr>
        <w:spacing w:line="480" w:lineRule="auto"/>
        <w:rPr>
          <w:rFonts w:ascii="Courier New" w:hAnsi="Courier New" w:cs="Courier New"/>
          <w:sz w:val="24"/>
          <w:szCs w:val="24"/>
        </w:rPr>
      </w:pPr>
      <w:r>
        <w:rPr>
          <w:rFonts w:ascii="Courier New" w:hAnsi="Courier New" w:cs="Courier New"/>
          <w:sz w:val="24"/>
          <w:szCs w:val="24"/>
        </w:rPr>
        <w:tab/>
        <w:t>Consumers responded with widespread purchases of packaged meat in recent weeks.</w:t>
      </w:r>
    </w:p>
    <w:p w14:paraId="2B0A2C7E" w14:textId="266C82BE" w:rsidR="00E31B14" w:rsidRDefault="00E31B14" w:rsidP="00626BE3">
      <w:pPr>
        <w:spacing w:line="480" w:lineRule="auto"/>
        <w:rPr>
          <w:rFonts w:ascii="Courier New" w:hAnsi="Courier New" w:cs="Courier New"/>
          <w:sz w:val="24"/>
          <w:szCs w:val="24"/>
        </w:rPr>
      </w:pPr>
      <w:r>
        <w:rPr>
          <w:rFonts w:ascii="Courier New" w:hAnsi="Courier New" w:cs="Courier New"/>
          <w:sz w:val="24"/>
          <w:szCs w:val="24"/>
        </w:rPr>
        <w:tab/>
        <w:t>“The empty shelves on grocery stores i</w:t>
      </w:r>
      <w:r w:rsidR="00F64F40">
        <w:rPr>
          <w:rFonts w:ascii="Courier New" w:hAnsi="Courier New" w:cs="Courier New"/>
          <w:sz w:val="24"/>
          <w:szCs w:val="24"/>
        </w:rPr>
        <w:t>s</w:t>
      </w:r>
      <w:r>
        <w:rPr>
          <w:rFonts w:ascii="Courier New" w:hAnsi="Courier New" w:cs="Courier New"/>
          <w:sz w:val="24"/>
          <w:szCs w:val="24"/>
        </w:rPr>
        <w:t xml:space="preserve"> problematic,” Duncan said. “People need to eat. We need to keep the food supply moving.”</w:t>
      </w:r>
    </w:p>
    <w:p w14:paraId="49DDF588" w14:textId="7AD8B2BD" w:rsidR="00E31B14" w:rsidRDefault="00E31B14" w:rsidP="00626BE3">
      <w:pPr>
        <w:spacing w:line="480" w:lineRule="auto"/>
        <w:rPr>
          <w:rFonts w:ascii="Courier New" w:hAnsi="Courier New" w:cs="Courier New"/>
          <w:sz w:val="24"/>
          <w:szCs w:val="24"/>
        </w:rPr>
      </w:pPr>
      <w:r>
        <w:rPr>
          <w:rFonts w:ascii="Courier New" w:hAnsi="Courier New" w:cs="Courier New"/>
          <w:sz w:val="24"/>
          <w:szCs w:val="24"/>
        </w:rPr>
        <w:tab/>
        <w:t>USDA’s Food Safety and Inspection Service, Animal and Plant Health Inspection Service and Agricultural Marketing Service, issued a joint statement last week assuring farmers and consumers the agencies remain committe</w:t>
      </w:r>
      <w:r w:rsidR="00092161">
        <w:rPr>
          <w:rFonts w:ascii="Courier New" w:hAnsi="Courier New" w:cs="Courier New"/>
          <w:sz w:val="24"/>
          <w:szCs w:val="24"/>
        </w:rPr>
        <w:t>d to ensure safety of employees while still providing timely delivery of services to maintain the movement of America’s food supply from farm to fork.</w:t>
      </w:r>
    </w:p>
    <w:p w14:paraId="664E07CD" w14:textId="2F1AB999" w:rsidR="00092161" w:rsidRDefault="00092161" w:rsidP="00626BE3">
      <w:pPr>
        <w:spacing w:line="480" w:lineRule="auto"/>
        <w:rPr>
          <w:rFonts w:ascii="Courier New" w:hAnsi="Courier New" w:cs="Courier New"/>
          <w:sz w:val="24"/>
          <w:szCs w:val="24"/>
        </w:rPr>
      </w:pPr>
      <w:r>
        <w:rPr>
          <w:rFonts w:ascii="Courier New" w:hAnsi="Courier New" w:cs="Courier New"/>
          <w:sz w:val="24"/>
          <w:szCs w:val="24"/>
        </w:rPr>
        <w:tab/>
        <w:t xml:space="preserve">“That (a potential supply disruption) is a big concern,” Buzz </w:t>
      </w:r>
      <w:proofErr w:type="spellStart"/>
      <w:r>
        <w:rPr>
          <w:rFonts w:ascii="Courier New" w:hAnsi="Courier New" w:cs="Courier New"/>
          <w:sz w:val="24"/>
          <w:szCs w:val="24"/>
        </w:rPr>
        <w:t>Iliff</w:t>
      </w:r>
      <w:proofErr w:type="spellEnd"/>
      <w:r>
        <w:rPr>
          <w:rFonts w:ascii="Courier New" w:hAnsi="Courier New" w:cs="Courier New"/>
          <w:sz w:val="24"/>
          <w:szCs w:val="24"/>
        </w:rPr>
        <w:t xml:space="preserve">, Illinois Beef Association president, told the RFD </w:t>
      </w:r>
      <w:r>
        <w:rPr>
          <w:rFonts w:ascii="Courier New" w:hAnsi="Courier New" w:cs="Courier New"/>
          <w:sz w:val="24"/>
          <w:szCs w:val="24"/>
        </w:rPr>
        <w:lastRenderedPageBreak/>
        <w:t>Radio Network. “That would be devastating to the chain. We need to keep animals moving through the</w:t>
      </w:r>
      <w:r w:rsidR="00F64F40">
        <w:rPr>
          <w:rFonts w:ascii="Courier New" w:hAnsi="Courier New" w:cs="Courier New"/>
          <w:sz w:val="24"/>
          <w:szCs w:val="24"/>
        </w:rPr>
        <w:t xml:space="preserve"> </w:t>
      </w:r>
      <w:proofErr w:type="gramStart"/>
      <w:r w:rsidR="00F64F40">
        <w:rPr>
          <w:rFonts w:ascii="Courier New" w:hAnsi="Courier New" w:cs="Courier New"/>
          <w:sz w:val="24"/>
          <w:szCs w:val="24"/>
        </w:rPr>
        <w:t>system</w:t>
      </w:r>
      <w:proofErr w:type="gramEnd"/>
      <w:r>
        <w:rPr>
          <w:rFonts w:ascii="Courier New" w:hAnsi="Courier New" w:cs="Courier New"/>
          <w:sz w:val="24"/>
          <w:szCs w:val="24"/>
        </w:rPr>
        <w:t xml:space="preserve"> so we don’t get a big backlog and really drop the price even more.”</w:t>
      </w:r>
    </w:p>
    <w:p w14:paraId="0FCCB253" w14:textId="62016842" w:rsidR="00092161" w:rsidRDefault="00092161" w:rsidP="00626BE3">
      <w:pPr>
        <w:spacing w:line="480" w:lineRule="auto"/>
        <w:rPr>
          <w:rFonts w:ascii="Courier New" w:hAnsi="Courier New" w:cs="Courier New"/>
          <w:sz w:val="24"/>
          <w:szCs w:val="24"/>
        </w:rPr>
      </w:pPr>
      <w:r>
        <w:rPr>
          <w:rFonts w:ascii="Courier New" w:hAnsi="Courier New" w:cs="Courier New"/>
          <w:sz w:val="24"/>
          <w:szCs w:val="24"/>
        </w:rPr>
        <w:tab/>
        <w:t>While the retail price of meat climbed in recent weeks, hog and cattle prices plummeted prior to a slight recovery early last week.</w:t>
      </w:r>
    </w:p>
    <w:p w14:paraId="6B09A62F" w14:textId="351EFFDD" w:rsidR="00092161" w:rsidRDefault="00092161" w:rsidP="00626BE3">
      <w:pPr>
        <w:spacing w:line="480" w:lineRule="auto"/>
        <w:rPr>
          <w:rFonts w:ascii="Courier New" w:hAnsi="Courier New" w:cs="Courier New"/>
          <w:sz w:val="24"/>
          <w:szCs w:val="24"/>
        </w:rPr>
      </w:pPr>
      <w:r>
        <w:rPr>
          <w:rFonts w:ascii="Courier New" w:hAnsi="Courier New" w:cs="Courier New"/>
          <w:sz w:val="24"/>
          <w:szCs w:val="24"/>
        </w:rPr>
        <w:tab/>
        <w:t>Since mid-January, the April fed cattle contract declined 22%, the April feeder cattle contract slipped 19% and the April lean hog contract fell 18%, according to CME Group’s Daily Livestock Report.</w:t>
      </w:r>
    </w:p>
    <w:p w14:paraId="014A9F19" w14:textId="2BE06CDF" w:rsidR="00092161" w:rsidRDefault="00092161" w:rsidP="00626BE3">
      <w:pPr>
        <w:spacing w:line="480" w:lineRule="auto"/>
        <w:rPr>
          <w:rFonts w:ascii="Courier New" w:hAnsi="Courier New" w:cs="Courier New"/>
          <w:sz w:val="24"/>
          <w:szCs w:val="24"/>
        </w:rPr>
      </w:pPr>
      <w:r>
        <w:rPr>
          <w:rFonts w:ascii="Courier New" w:hAnsi="Courier New" w:cs="Courier New"/>
          <w:sz w:val="24"/>
          <w:szCs w:val="24"/>
        </w:rPr>
        <w:tab/>
        <w:t>“Psychologically, it’s pretty tough to take when you see the futures market limit down,” Duncan said. “It’s frustrating when higher meat prices don’t make their way to the farm gate.”</w:t>
      </w:r>
    </w:p>
    <w:p w14:paraId="5BBD632E" w14:textId="33F1C636" w:rsidR="00F64F40" w:rsidRDefault="00F64F40" w:rsidP="00626BE3">
      <w:pPr>
        <w:spacing w:line="480" w:lineRule="auto"/>
        <w:rPr>
          <w:rFonts w:ascii="Courier New" w:hAnsi="Courier New" w:cs="Courier New"/>
          <w:sz w:val="24"/>
          <w:szCs w:val="24"/>
        </w:rPr>
      </w:pPr>
      <w:r>
        <w:rPr>
          <w:rFonts w:ascii="Courier New" w:hAnsi="Courier New" w:cs="Courier New"/>
          <w:sz w:val="24"/>
          <w:szCs w:val="24"/>
        </w:rPr>
        <w:tab/>
        <w:t>The National Pork Producers Council requested an additional $300 million from the federal government for the pork industry to help with any potential bottlenecks at packing plants.</w:t>
      </w:r>
    </w:p>
    <w:p w14:paraId="60A6C137" w14:textId="39EDAD39" w:rsidR="00F64F40" w:rsidRDefault="00F64F40" w:rsidP="00626BE3">
      <w:pPr>
        <w:spacing w:line="480" w:lineRule="auto"/>
        <w:rPr>
          <w:rFonts w:ascii="Courier New" w:hAnsi="Courier New" w:cs="Courier New"/>
          <w:sz w:val="24"/>
          <w:szCs w:val="24"/>
        </w:rPr>
      </w:pPr>
      <w:r>
        <w:rPr>
          <w:rFonts w:ascii="Courier New" w:hAnsi="Courier New" w:cs="Courier New"/>
          <w:sz w:val="24"/>
          <w:szCs w:val="24"/>
        </w:rPr>
        <w:tab/>
        <w:t>If a worker or workers in a processing plant test positive for coronavirus, those workers would be quarantined and the plant would be sanitized so it could be reopened, rather than closed, according to the Pork Checkoff.</w:t>
      </w:r>
    </w:p>
    <w:p w14:paraId="6655E8DD" w14:textId="45B11690" w:rsidR="00F64F40" w:rsidRDefault="00F64F40" w:rsidP="00626BE3">
      <w:pPr>
        <w:spacing w:line="480" w:lineRule="auto"/>
        <w:rPr>
          <w:rFonts w:ascii="Courier New" w:hAnsi="Courier New" w:cs="Courier New"/>
          <w:sz w:val="24"/>
          <w:szCs w:val="24"/>
        </w:rPr>
      </w:pPr>
      <w:r>
        <w:rPr>
          <w:rFonts w:ascii="Courier New" w:hAnsi="Courier New" w:cs="Courier New"/>
          <w:sz w:val="24"/>
          <w:szCs w:val="24"/>
        </w:rPr>
        <w:lastRenderedPageBreak/>
        <w:tab/>
        <w:t>Hog farmers in Illinois who have issues with labor or securing veterinary care should contact the Illinois Pork Producers Association at 217-529-3100. END</w:t>
      </w:r>
    </w:p>
    <w:p w14:paraId="55FC7249" w14:textId="619EACBF" w:rsidR="00E31B14" w:rsidRPr="00626BE3" w:rsidRDefault="00E31B14" w:rsidP="00626BE3">
      <w:pPr>
        <w:spacing w:line="480" w:lineRule="auto"/>
        <w:rPr>
          <w:rFonts w:ascii="Courier New" w:hAnsi="Courier New" w:cs="Courier New"/>
          <w:sz w:val="24"/>
          <w:szCs w:val="24"/>
        </w:rPr>
      </w:pPr>
      <w:r>
        <w:rPr>
          <w:rFonts w:ascii="Courier New" w:hAnsi="Courier New" w:cs="Courier New"/>
          <w:sz w:val="24"/>
          <w:szCs w:val="24"/>
        </w:rPr>
        <w:tab/>
      </w:r>
    </w:p>
    <w:sectPr w:rsidR="00E31B14" w:rsidRPr="0062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E3"/>
    <w:rsid w:val="00092161"/>
    <w:rsid w:val="002509F7"/>
    <w:rsid w:val="006148B9"/>
    <w:rsid w:val="00626BE3"/>
    <w:rsid w:val="007925EF"/>
    <w:rsid w:val="00D77BE8"/>
    <w:rsid w:val="00E31B14"/>
    <w:rsid w:val="00F6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171C"/>
  <w15:chartTrackingRefBased/>
  <w15:docId w15:val="{FDE05DFF-B83E-4384-80BC-62D47138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572E1F588804A896422A6F44FF854" ma:contentTypeVersion="15" ma:contentTypeDescription="Create a new document." ma:contentTypeScope="" ma:versionID="14ed73945717b5107dd5afed9488ce6b">
  <xsd:schema xmlns:xsd="http://www.w3.org/2001/XMLSchema" xmlns:xs="http://www.w3.org/2001/XMLSchema" xmlns:p="http://schemas.microsoft.com/office/2006/metadata/properties" xmlns:ns1="http://schemas.microsoft.com/sharepoint/v3" xmlns:ns3="e425655d-e3a8-4731-807b-da5b0c1d4974" xmlns:ns4="994baec3-e3a1-4b6f-8f37-3242d66ebe40" targetNamespace="http://schemas.microsoft.com/office/2006/metadata/properties" ma:root="true" ma:fieldsID="68f506d564ef599e66f170b34a12e0bf" ns1:_="" ns3:_="" ns4:_="">
    <xsd:import namespace="http://schemas.microsoft.com/sharepoint/v3"/>
    <xsd:import namespace="e425655d-e3a8-4731-807b-da5b0c1d4974"/>
    <xsd:import namespace="994baec3-e3a1-4b6f-8f37-3242d66ebe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5655d-e3a8-4731-807b-da5b0c1d49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baec3-e3a1-4b6f-8f37-3242d66ebe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E888FC-C791-45B8-BC03-B4AE0B95E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25655d-e3a8-4731-807b-da5b0c1d4974"/>
    <ds:schemaRef ds:uri="994baec3-e3a1-4b6f-8f37-3242d66eb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A2A70-2E42-4C70-8A04-C973D0A08E36}">
  <ds:schemaRefs>
    <ds:schemaRef ds:uri="http://schemas.microsoft.com/sharepoint/v3/contenttype/forms"/>
  </ds:schemaRefs>
</ds:datastoreItem>
</file>

<file path=customXml/itemProps3.xml><?xml version="1.0" encoding="utf-8"?>
<ds:datastoreItem xmlns:ds="http://schemas.openxmlformats.org/officeDocument/2006/customXml" ds:itemID="{9EC44019-A70A-40DB-B380-606175BFB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Grant</dc:creator>
  <cp:keywords/>
  <dc:description/>
  <cp:lastModifiedBy>Kevin Daugherty</cp:lastModifiedBy>
  <cp:revision>2</cp:revision>
  <dcterms:created xsi:type="dcterms:W3CDTF">2020-03-23T01:26:00Z</dcterms:created>
  <dcterms:modified xsi:type="dcterms:W3CDTF">2020-03-23T01:26:00Z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0x010100E41572E1F588804A896422A6F44FF854</vt:lpwstr>
  </property>
</Properties>
</file>